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5F" w:rsidRDefault="00A51DCD" w:rsidP="008B6633">
      <w:pPr>
        <w:tabs>
          <w:tab w:val="center" w:pos="1132"/>
          <w:tab w:val="center" w:pos="5101"/>
        </w:tabs>
        <w:spacing w:after="10"/>
        <w:ind w:left="0" w:firstLine="426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</w:r>
    </w:p>
    <w:p w:rsidR="00F7775F" w:rsidRDefault="00A51DCD">
      <w:pPr>
        <w:tabs>
          <w:tab w:val="center" w:pos="1132"/>
          <w:tab w:val="center" w:pos="5101"/>
        </w:tabs>
        <w:spacing w:after="10"/>
        <w:ind w:left="0" w:firstLine="0"/>
        <w:jc w:val="center"/>
        <w:rPr>
          <w:sz w:val="22"/>
        </w:rPr>
      </w:pPr>
      <w:r>
        <w:rPr>
          <w:b/>
          <w:sz w:val="22"/>
        </w:rPr>
        <w:t>REGULAMIN UCZESTNICTWA w PÓŁKOLONIACH w CZP Nr 2</w:t>
      </w:r>
    </w:p>
    <w:p w:rsidR="00F7775F" w:rsidRDefault="00A51DCD">
      <w:pPr>
        <w:spacing w:after="266"/>
        <w:ind w:left="10" w:hanging="1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F7775F" w:rsidRDefault="00A51DCD">
      <w:pPr>
        <w:pStyle w:val="Nagwek1"/>
        <w:ind w:left="197" w:right="0" w:hanging="212"/>
        <w:rPr>
          <w:sz w:val="22"/>
        </w:rPr>
      </w:pPr>
      <w:r>
        <w:rPr>
          <w:sz w:val="22"/>
        </w:rPr>
        <w:t>Zasady ogólne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półkolonijne odbywają się od poniedziałku do piątku w godzinach 8 – 16.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 xml:space="preserve">Uczestnicy półkolonii mają zapewnioną opiekę wychowawców w godzinach 7 – 17. 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biorą udział we wszystkich zajęciach ujętych w „Planie półkolonii".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odbywają się na terenie CZP Nr 2 w Łodzi przy ul. Sopockiej 3/5 i w filii CZP na Motodromie, przy ul. Parkowej 1.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Wszyscy uczestnicy półkolonii korzystają z przewidzianego wyżywienia.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ponosi odpowiedzialności za rzeczy zagubione przez uczestnika, natomiast dołoży wszelkich starań w celu ich odzyskania.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zaleca przynoszenia przez uczestników półkolonii cennych przedmiotów.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zobowiązani są do przestrzegania zasad bhp i p/</w:t>
      </w:r>
      <w:proofErr w:type="spellStart"/>
      <w:r>
        <w:rPr>
          <w:sz w:val="22"/>
        </w:rPr>
        <w:t>poż</w:t>
      </w:r>
      <w:proofErr w:type="spellEnd"/>
      <w:r>
        <w:rPr>
          <w:sz w:val="22"/>
        </w:rPr>
        <w:t>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 dewastowanie i przywłaszczanie mienia odpowiedzialność materialną ponoszą rodzice lub opiekunowie prawni uczestnika (KC Art. 427).</w:t>
      </w:r>
    </w:p>
    <w:p w:rsidR="00F7775F" w:rsidRDefault="00A51DCD">
      <w:pPr>
        <w:numPr>
          <w:ilvl w:val="0"/>
          <w:numId w:val="2"/>
        </w:numPr>
        <w:spacing w:line="240" w:lineRule="auto"/>
        <w:ind w:right="4" w:hanging="360"/>
        <w:rPr>
          <w:sz w:val="22"/>
        </w:rPr>
      </w:pPr>
      <w:r>
        <w:rPr>
          <w:sz w:val="22"/>
        </w:rPr>
        <w:t>Rodzic/opiekun uczestnika półkolonii może wyrazić zgodę na samodzielny powrót dziecka/podopiecznego do domu.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sz w:val="22"/>
        </w:rPr>
        <w:t xml:space="preserve">Rodzic/opiekun uczestnika półkolonii może wyrazić zgodę na odebranie dziecka/podopiecznego przez inną </w:t>
      </w:r>
      <w:r>
        <w:rPr>
          <w:color w:val="000000" w:themeColor="text1"/>
          <w:sz w:val="22"/>
        </w:rPr>
        <w:t>osobę udzielając odrębnego, pisemnego upoważnienia.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Odpłatność za uczestnictwo w półkoloniach wynosi 20 zł za jeden dzień (zgodnie z decyzją UMŁ). 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Odpłatność należy wnieść przelewem na podane konto placówki w podanym terminie. W tytule należy umieścić imię i nazwisko uczestnika, b</w:t>
      </w:r>
      <w:r w:rsidR="00455087">
        <w:rPr>
          <w:color w:val="000000" w:themeColor="text1"/>
          <w:sz w:val="22"/>
        </w:rPr>
        <w:t xml:space="preserve">ądź uczestników półkolonii, adres oraz termin </w:t>
      </w:r>
      <w:r>
        <w:rPr>
          <w:color w:val="000000" w:themeColor="text1"/>
          <w:sz w:val="22"/>
        </w:rPr>
        <w:t>półkolonii.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Jeżeli z powodu wypadków losowych zaistniałych przed rozpoczęciem półkolonii, dziecko nie może wziąć w nich udziału, placówka zwraca uiszczoną opłatę pod warunkiem niezwłocznego poinformowania </w:t>
      </w:r>
      <w:r>
        <w:rPr>
          <w:color w:val="000000" w:themeColor="text1"/>
          <w:sz w:val="22"/>
        </w:rPr>
        <w:br/>
        <w:t>o zaistniałych okolicznościach.</w:t>
      </w:r>
    </w:p>
    <w:p w:rsidR="00F7775F" w:rsidRDefault="00F7775F">
      <w:pPr>
        <w:spacing w:after="0" w:line="240" w:lineRule="auto"/>
        <w:ind w:left="765" w:right="4" w:firstLine="0"/>
        <w:rPr>
          <w:color w:val="000000" w:themeColor="text1"/>
          <w:sz w:val="22"/>
        </w:rPr>
      </w:pPr>
    </w:p>
    <w:p w:rsidR="00F7775F" w:rsidRDefault="00A51DCD">
      <w:pPr>
        <w:pStyle w:val="Nagwek1"/>
        <w:ind w:left="291" w:right="0" w:hanging="306"/>
        <w:rPr>
          <w:sz w:val="22"/>
        </w:rPr>
      </w:pPr>
      <w:r>
        <w:rPr>
          <w:sz w:val="22"/>
        </w:rPr>
        <w:t>Organizacja opieki i zajęć w placówce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Do grupy w ciągu dnia przyporządkowani są ci sami opiekunowie.</w:t>
      </w:r>
    </w:p>
    <w:p w:rsidR="00F7775F" w:rsidRPr="00460467" w:rsidRDefault="00A51DCD" w:rsidP="00460467">
      <w:pPr>
        <w:pStyle w:val="Akapitzlist"/>
        <w:numPr>
          <w:ilvl w:val="0"/>
          <w:numId w:val="3"/>
        </w:numPr>
        <w:ind w:right="4" w:hanging="399"/>
        <w:rPr>
          <w:sz w:val="22"/>
        </w:rPr>
      </w:pPr>
      <w:r w:rsidRPr="00460467">
        <w:rPr>
          <w:sz w:val="22"/>
        </w:rPr>
        <w:t xml:space="preserve">W grupie może przebywać do 15 dzieci. 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Uczestnicy zajęć nie dotykają odzieży innych uczestników pozostawionych w szatni. Obuwie oraz drobne części garderoby powinny być zostawiane w szatni w workach.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Nauczyciele przypisani do grup przebywają z uczestnikami na wyznaczonym dla grupy terenie.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Nie ma możliwości zostawiania na terenie placówki wózków, fotelików samochodowych i innych sprzętów przyniesionych z domu.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Placówka zapewnia dostęp do miejsc, w których można umyć ręce mydłem i wodą.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Kadra oraz uczestnicy wypoczynku regularnie i dokładnie myją ręce wodą z mydłem oraz, w miarę potrzeby, dezynfekują środkiem do dezynfekcji.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W placówce są umieszczone w widocznym miejscu dozowniki z płynem odkaża</w:t>
      </w:r>
      <w:r w:rsidR="00460467">
        <w:rPr>
          <w:sz w:val="22"/>
        </w:rPr>
        <w:t>jącym przy wejściach do budynku.</w:t>
      </w:r>
    </w:p>
    <w:p w:rsidR="00460467" w:rsidRDefault="00460467" w:rsidP="00460467">
      <w:pPr>
        <w:ind w:left="405" w:right="4" w:firstLine="0"/>
        <w:rPr>
          <w:sz w:val="22"/>
        </w:rPr>
      </w:pPr>
      <w:bookmarkStart w:id="0" w:name="_GoBack"/>
      <w:bookmarkEnd w:id="0"/>
    </w:p>
    <w:p w:rsidR="00F7775F" w:rsidRDefault="00A51DCD">
      <w:pPr>
        <w:pStyle w:val="Nagwek1"/>
        <w:ind w:left="385" w:right="0" w:hanging="400"/>
        <w:rPr>
          <w:sz w:val="22"/>
        </w:rPr>
      </w:pPr>
      <w:r>
        <w:rPr>
          <w:sz w:val="22"/>
        </w:rPr>
        <w:t>Obowiązki i odpowiedzialność spoczywające na rodzicach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Przyprowadzają (lub przysyłają) do placówki dziecko zdrowe, bez objawów sugerujących jakąkolwiek chorobę.</w:t>
      </w:r>
    </w:p>
    <w:p w:rsidR="00F7775F" w:rsidRDefault="006F237D">
      <w:pPr>
        <w:pStyle w:val="Akapitzlist"/>
        <w:numPr>
          <w:ilvl w:val="0"/>
          <w:numId w:val="4"/>
        </w:numPr>
        <w:ind w:right="4" w:hanging="370"/>
        <w:rPr>
          <w:sz w:val="22"/>
        </w:rPr>
      </w:pPr>
      <w:r>
        <w:rPr>
          <w:sz w:val="22"/>
        </w:rPr>
        <w:t>I</w:t>
      </w:r>
      <w:r w:rsidR="00A51DCD">
        <w:rPr>
          <w:sz w:val="22"/>
        </w:rPr>
        <w:t>nformują Dyrektora w sytuacji objęcia rodziny kwarantanną/izolacją.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Regularnie przypominają uczestnikom o podstawowych zasadach higieny. Podkreślają, że powinni oni unikać dotykania oczu, nosa i ust, często myć ręce </w:t>
      </w:r>
      <w:r w:rsidR="00460467">
        <w:rPr>
          <w:sz w:val="22"/>
        </w:rPr>
        <w:t>wodą z mydłem.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Zwracają uwagę na odpowiedni sposób zasłania twarzy podczas kichania czy kasłania. </w:t>
      </w:r>
    </w:p>
    <w:p w:rsidR="006F237D" w:rsidRDefault="006F237D" w:rsidP="006F237D">
      <w:pPr>
        <w:ind w:left="825" w:right="4" w:firstLine="0"/>
        <w:rPr>
          <w:sz w:val="22"/>
        </w:rPr>
      </w:pPr>
    </w:p>
    <w:p w:rsidR="00383F64" w:rsidRDefault="00383F64" w:rsidP="006F237D">
      <w:pPr>
        <w:ind w:left="825" w:right="4" w:firstLine="0"/>
        <w:rPr>
          <w:sz w:val="22"/>
        </w:rPr>
      </w:pPr>
    </w:p>
    <w:p w:rsidR="00383F64" w:rsidRDefault="00383F64" w:rsidP="006F237D">
      <w:pPr>
        <w:ind w:left="825" w:right="4" w:firstLine="0"/>
        <w:rPr>
          <w:sz w:val="22"/>
        </w:rPr>
      </w:pPr>
    </w:p>
    <w:p w:rsidR="00460467" w:rsidRDefault="00460467" w:rsidP="00460467">
      <w:pPr>
        <w:ind w:left="825" w:right="4" w:firstLine="0"/>
        <w:rPr>
          <w:sz w:val="22"/>
        </w:rPr>
      </w:pPr>
    </w:p>
    <w:p w:rsidR="00F7775F" w:rsidRDefault="00A51DCD" w:rsidP="006F237D">
      <w:pPr>
        <w:spacing w:after="269"/>
        <w:ind w:left="825" w:right="4" w:firstLine="0"/>
        <w:jc w:val="right"/>
        <w:rPr>
          <w:b/>
          <w:sz w:val="22"/>
        </w:rPr>
      </w:pPr>
      <w:r>
        <w:rPr>
          <w:b/>
          <w:sz w:val="22"/>
        </w:rPr>
        <w:t>Zapoznałem/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 xml:space="preserve"> się i akceptuję w/w regulamin</w:t>
      </w:r>
      <w:r w:rsidR="006F237D">
        <w:rPr>
          <w:b/>
          <w:sz w:val="22"/>
        </w:rPr>
        <w:t xml:space="preserve">: ………………………………………………….. </w:t>
      </w:r>
      <w:r w:rsidR="006F237D" w:rsidRPr="006F237D">
        <w:rPr>
          <w:sz w:val="22"/>
        </w:rPr>
        <w:t>(czytelny podpis rodzica/opiekuna)</w:t>
      </w:r>
    </w:p>
    <w:p w:rsidR="006F237D" w:rsidRDefault="006F237D" w:rsidP="006F237D">
      <w:pPr>
        <w:spacing w:after="269"/>
        <w:ind w:left="825" w:right="4" w:firstLine="0"/>
        <w:rPr>
          <w:b/>
          <w:sz w:val="22"/>
        </w:rPr>
      </w:pPr>
    </w:p>
    <w:sectPr w:rsidR="006F237D" w:rsidSect="00460467">
      <w:pgSz w:w="11906" w:h="16838"/>
      <w:pgMar w:top="244" w:right="845" w:bottom="24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74D"/>
    <w:multiLevelType w:val="multilevel"/>
    <w:tmpl w:val="F6D26E1C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67368E3"/>
    <w:multiLevelType w:val="multilevel"/>
    <w:tmpl w:val="2EF6E976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B303821"/>
    <w:multiLevelType w:val="multilevel"/>
    <w:tmpl w:val="37AE9886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295BFB"/>
    <w:multiLevelType w:val="multilevel"/>
    <w:tmpl w:val="D2E41718"/>
    <w:lvl w:ilvl="0">
      <w:start w:val="1"/>
      <w:numFmt w:val="decimal"/>
      <w:lvlText w:val="%1."/>
      <w:lvlJc w:val="left"/>
      <w:pPr>
        <w:tabs>
          <w:tab w:val="num" w:pos="0"/>
        </w:tabs>
        <w:ind w:left="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5F"/>
    <w:rsid w:val="00275440"/>
    <w:rsid w:val="00383F64"/>
    <w:rsid w:val="00455087"/>
    <w:rsid w:val="00460467"/>
    <w:rsid w:val="006F237D"/>
    <w:rsid w:val="008B6633"/>
    <w:rsid w:val="00A51DCD"/>
    <w:rsid w:val="00BD3772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B65B-E8D0-4373-A31E-27D5ED6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7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line="259" w:lineRule="auto"/>
      <w:ind w:left="10" w:right="14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73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2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7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D3E4A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33A3-FFB1-4F17-A2C1-1FC73C6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dc:description/>
  <cp:lastModifiedBy>CZP2</cp:lastModifiedBy>
  <cp:revision>20</cp:revision>
  <cp:lastPrinted>2022-06-06T13:35:00Z</cp:lastPrinted>
  <dcterms:created xsi:type="dcterms:W3CDTF">2020-07-06T09:50:00Z</dcterms:created>
  <dcterms:modified xsi:type="dcterms:W3CDTF">2022-06-06T14:34:00Z</dcterms:modified>
  <dc:language>pl-PL</dc:language>
</cp:coreProperties>
</file>